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AD7F" w14:textId="77777777" w:rsidR="00D2384D" w:rsidRPr="00D2384D" w:rsidRDefault="00D2384D" w:rsidP="00D2384D">
      <w:pPr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D2384D">
        <w:rPr>
          <w:rFonts w:asciiTheme="minorHAnsi" w:hAnsiTheme="minorHAnsi" w:cstheme="minorHAnsi"/>
          <w:b/>
          <w:bCs/>
          <w:sz w:val="28"/>
          <w:szCs w:val="28"/>
        </w:rPr>
        <w:t>PARKZENTRUM a.s.</w:t>
      </w:r>
    </w:p>
    <w:p w14:paraId="1F23DBDF" w14:textId="77777777" w:rsidR="00D2384D" w:rsidRPr="00D2384D" w:rsidRDefault="00D2384D" w:rsidP="00D2384D">
      <w:pPr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D2384D">
        <w:rPr>
          <w:rFonts w:asciiTheme="minorHAnsi" w:hAnsiTheme="minorHAnsi" w:cstheme="minorHAnsi"/>
          <w:b/>
          <w:bCs/>
          <w:sz w:val="22"/>
          <w:szCs w:val="22"/>
        </w:rPr>
        <w:t>I. PARKBEDINGUNGEN:</w:t>
      </w:r>
    </w:p>
    <w:p w14:paraId="3DB6C1B8" w14:textId="77777777" w:rsidR="00D2384D" w:rsidRPr="00D2384D" w:rsidRDefault="00D2384D" w:rsidP="00D2384D">
      <w:pPr>
        <w:contextualSpacing/>
        <w:rPr>
          <w:rFonts w:asciiTheme="minorHAnsi" w:hAnsiTheme="minorHAnsi" w:cstheme="minorHAnsi"/>
          <w:sz w:val="22"/>
          <w:szCs w:val="22"/>
        </w:rPr>
      </w:pPr>
      <w:r w:rsidRPr="00D2384D">
        <w:rPr>
          <w:rFonts w:asciiTheme="minorHAnsi" w:hAnsiTheme="minorHAnsi" w:cstheme="minorHAnsi"/>
          <w:sz w:val="22"/>
          <w:szCs w:val="22"/>
        </w:rPr>
        <w:t xml:space="preserve">1)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Diese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Betriebsordnung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regelt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die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Regeln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für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die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Benutzung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eines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zum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Abstellen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von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Kraftfahrzeugen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bestimmten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Stellplatzes</w:t>
      </w:r>
      <w:proofErr w:type="spellEnd"/>
    </w:p>
    <w:p w14:paraId="2732832A" w14:textId="77777777" w:rsidR="00D2384D" w:rsidRPr="00D2384D" w:rsidRDefault="00D2384D" w:rsidP="00D2384D">
      <w:pPr>
        <w:contextualSpacing/>
        <w:rPr>
          <w:rFonts w:asciiTheme="minorHAnsi" w:hAnsiTheme="minorHAnsi" w:cstheme="minorHAnsi"/>
          <w:sz w:val="22"/>
          <w:szCs w:val="22"/>
        </w:rPr>
      </w:pPr>
      <w:r w:rsidRPr="00D2384D">
        <w:rPr>
          <w:rFonts w:asciiTheme="minorHAnsi" w:hAnsiTheme="minorHAnsi" w:cstheme="minorHAnsi"/>
          <w:sz w:val="22"/>
          <w:szCs w:val="22"/>
        </w:rPr>
        <w:t xml:space="preserve"> 2) Nur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ein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Kunde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, der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diese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Betriebsordnung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und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Preisliste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akzeptiert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, kann den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Stellplatz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nutzen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und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hat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einen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Vertrag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über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die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Bereitstellung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eines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Stellplatzes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durch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Parken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abgeschlossen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und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sich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damit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verpflichtet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das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entsprechende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Bargeld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für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die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Parkzeit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gemäß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der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zu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zahlen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Preisliste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Ein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solcher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Kunde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hat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das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Recht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im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laufenden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Betrieb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des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Parkhauses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ein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PKW ohne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Anhänger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auf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jedem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freien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Stellplatz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abzustellen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>.</w:t>
      </w:r>
    </w:p>
    <w:p w14:paraId="57DEBB7F" w14:textId="77777777" w:rsidR="00D2384D" w:rsidRPr="00D2384D" w:rsidRDefault="00D2384D" w:rsidP="00D2384D">
      <w:pPr>
        <w:contextualSpacing/>
        <w:rPr>
          <w:rFonts w:asciiTheme="minorHAnsi" w:hAnsiTheme="minorHAnsi" w:cstheme="minorHAnsi"/>
          <w:sz w:val="22"/>
          <w:szCs w:val="22"/>
        </w:rPr>
      </w:pPr>
      <w:r w:rsidRPr="00D2384D">
        <w:rPr>
          <w:rFonts w:asciiTheme="minorHAnsi" w:hAnsiTheme="minorHAnsi" w:cstheme="minorHAnsi"/>
          <w:sz w:val="22"/>
          <w:szCs w:val="22"/>
        </w:rPr>
        <w:t xml:space="preserve">3)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Parksystem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>:</w:t>
      </w:r>
    </w:p>
    <w:p w14:paraId="16CBDDCB" w14:textId="77777777" w:rsidR="00D2384D" w:rsidRPr="00D2384D" w:rsidRDefault="00D2384D" w:rsidP="00D2384D">
      <w:pPr>
        <w:contextualSpacing/>
        <w:rPr>
          <w:rFonts w:asciiTheme="minorHAnsi" w:hAnsiTheme="minorHAnsi" w:cstheme="minorHAnsi"/>
          <w:sz w:val="22"/>
          <w:szCs w:val="22"/>
        </w:rPr>
      </w:pPr>
      <w:proofErr w:type="spellStart"/>
      <w:r w:rsidRPr="00D2384D">
        <w:rPr>
          <w:rFonts w:asciiTheme="minorHAnsi" w:hAnsiTheme="minorHAnsi" w:cstheme="minorHAnsi"/>
          <w:sz w:val="22"/>
          <w:szCs w:val="22"/>
        </w:rPr>
        <w:t>Fahrzeugeingang</w:t>
      </w:r>
      <w:proofErr w:type="spellEnd"/>
    </w:p>
    <w:p w14:paraId="26086261" w14:textId="77777777" w:rsidR="00D2384D" w:rsidRPr="00D2384D" w:rsidRDefault="00D2384D" w:rsidP="00D2384D">
      <w:pPr>
        <w:contextualSpacing/>
        <w:rPr>
          <w:rFonts w:asciiTheme="minorHAnsi" w:hAnsiTheme="minorHAnsi" w:cstheme="minorHAnsi"/>
          <w:sz w:val="22"/>
          <w:szCs w:val="22"/>
        </w:rPr>
      </w:pPr>
      <w:r w:rsidRPr="00D2384D">
        <w:rPr>
          <w:rFonts w:asciiTheme="minorHAnsi" w:hAnsiTheme="minorHAnsi" w:cstheme="minorHAnsi"/>
          <w:sz w:val="22"/>
          <w:szCs w:val="22"/>
        </w:rPr>
        <w:t xml:space="preserve">- Der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Fahrer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hält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vor der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Schranke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und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drückt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den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Knopf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für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die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Ausgabe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eines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Parktickets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zieht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es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heraus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und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fährt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die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offene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Schranke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ein</w:t>
      </w:r>
      <w:proofErr w:type="spellEnd"/>
    </w:p>
    <w:p w14:paraId="2AB2EE78" w14:textId="77777777" w:rsidR="00D2384D" w:rsidRPr="00D2384D" w:rsidRDefault="00D2384D" w:rsidP="00D2384D">
      <w:pPr>
        <w:contextualSpacing/>
        <w:rPr>
          <w:rFonts w:asciiTheme="minorHAnsi" w:hAnsiTheme="minorHAnsi" w:cstheme="minorHAnsi"/>
          <w:sz w:val="22"/>
          <w:szCs w:val="22"/>
        </w:rPr>
      </w:pPr>
      <w:r w:rsidRPr="00D2384D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parkt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das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Fahrzeug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auf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dem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ausgewählten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Parkplatz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>,</w:t>
      </w:r>
    </w:p>
    <w:p w14:paraId="2D733328" w14:textId="77777777" w:rsidR="00D2384D" w:rsidRPr="00D2384D" w:rsidRDefault="00D2384D" w:rsidP="00D2384D">
      <w:pPr>
        <w:contextualSpacing/>
        <w:rPr>
          <w:rFonts w:asciiTheme="minorHAnsi" w:hAnsiTheme="minorHAnsi" w:cstheme="minorHAnsi"/>
          <w:sz w:val="22"/>
          <w:szCs w:val="22"/>
        </w:rPr>
      </w:pPr>
      <w:r w:rsidRPr="00D2384D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Verlassen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des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Parkplatzbereichs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über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Treppe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oder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Aufzug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>.</w:t>
      </w:r>
    </w:p>
    <w:p w14:paraId="377E5CE6" w14:textId="77777777" w:rsidR="00D2384D" w:rsidRPr="00D2384D" w:rsidRDefault="00D2384D" w:rsidP="00D2384D">
      <w:pPr>
        <w:contextualSpacing/>
        <w:rPr>
          <w:rFonts w:asciiTheme="minorHAnsi" w:hAnsiTheme="minorHAnsi" w:cstheme="minorHAnsi"/>
          <w:sz w:val="22"/>
          <w:szCs w:val="22"/>
        </w:rPr>
      </w:pPr>
      <w:proofErr w:type="spellStart"/>
      <w:r w:rsidRPr="00D2384D">
        <w:rPr>
          <w:rFonts w:asciiTheme="minorHAnsi" w:hAnsiTheme="minorHAnsi" w:cstheme="minorHAnsi"/>
          <w:sz w:val="22"/>
          <w:szCs w:val="22"/>
        </w:rPr>
        <w:t>Eingang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zum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geparkten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Fahrzeug</w:t>
      </w:r>
      <w:proofErr w:type="spellEnd"/>
    </w:p>
    <w:p w14:paraId="05BEB575" w14:textId="77777777" w:rsidR="00D2384D" w:rsidRPr="00D2384D" w:rsidRDefault="00D2384D" w:rsidP="00D2384D">
      <w:pPr>
        <w:contextualSpacing/>
        <w:rPr>
          <w:rFonts w:asciiTheme="minorHAnsi" w:hAnsiTheme="minorHAnsi" w:cstheme="minorHAnsi"/>
          <w:sz w:val="22"/>
          <w:szCs w:val="22"/>
        </w:rPr>
      </w:pPr>
      <w:r w:rsidRPr="00D2384D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erreicht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seinen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Stellplatz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per Lift oder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Treppe</w:t>
      </w:r>
      <w:proofErr w:type="spellEnd"/>
    </w:p>
    <w:p w14:paraId="0043EB13" w14:textId="77777777" w:rsidR="00D2384D" w:rsidRPr="00D2384D" w:rsidRDefault="00D2384D" w:rsidP="00D2384D">
      <w:pPr>
        <w:contextualSpacing/>
        <w:rPr>
          <w:rFonts w:asciiTheme="minorHAnsi" w:hAnsiTheme="minorHAnsi" w:cstheme="minorHAnsi"/>
          <w:sz w:val="22"/>
          <w:szCs w:val="22"/>
        </w:rPr>
      </w:pPr>
      <w:r w:rsidRPr="00D2384D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Beim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Bewegen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auf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dem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Parkplatz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ist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jede Person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verpflichtet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für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ihre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Sicherheit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zu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sorgen</w:t>
      </w:r>
      <w:proofErr w:type="spellEnd"/>
    </w:p>
    <w:p w14:paraId="489DF9C4" w14:textId="77777777" w:rsidR="00D2384D" w:rsidRPr="00D2384D" w:rsidRDefault="00D2384D" w:rsidP="00D2384D">
      <w:pPr>
        <w:contextualSpacing/>
        <w:rPr>
          <w:rFonts w:asciiTheme="minorHAnsi" w:hAnsiTheme="minorHAnsi" w:cstheme="minorHAnsi"/>
          <w:sz w:val="22"/>
          <w:szCs w:val="22"/>
        </w:rPr>
      </w:pPr>
      <w:r w:rsidRPr="00D2384D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Kassenautomaten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bei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der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Ausfahrt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den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entsprechenden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Betrag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für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die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Parkzeit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laut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Preisliste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zahlen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berechnet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nach der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Parkdauer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aus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dem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Parkschein</w:t>
      </w:r>
      <w:proofErr w:type="spellEnd"/>
    </w:p>
    <w:p w14:paraId="6F83A114" w14:textId="77777777" w:rsidR="00D2384D" w:rsidRPr="00D2384D" w:rsidRDefault="00D2384D" w:rsidP="00D2384D">
      <w:pPr>
        <w:contextualSpacing/>
        <w:rPr>
          <w:rFonts w:asciiTheme="minorHAnsi" w:hAnsiTheme="minorHAnsi" w:cstheme="minorHAnsi"/>
          <w:sz w:val="22"/>
          <w:szCs w:val="22"/>
        </w:rPr>
      </w:pPr>
      <w:proofErr w:type="spellStart"/>
      <w:r w:rsidRPr="00D2384D">
        <w:rPr>
          <w:rFonts w:asciiTheme="minorHAnsi" w:hAnsiTheme="minorHAnsi" w:cstheme="minorHAnsi"/>
          <w:sz w:val="22"/>
          <w:szCs w:val="22"/>
        </w:rPr>
        <w:t>Fahrzeugausfahrt</w:t>
      </w:r>
      <w:proofErr w:type="spellEnd"/>
    </w:p>
    <w:p w14:paraId="27C7726E" w14:textId="77777777" w:rsidR="00D2384D" w:rsidRPr="00D2384D" w:rsidRDefault="00D2384D" w:rsidP="00D2384D">
      <w:pPr>
        <w:contextualSpacing/>
        <w:rPr>
          <w:rFonts w:asciiTheme="minorHAnsi" w:hAnsiTheme="minorHAnsi" w:cstheme="minorHAnsi"/>
          <w:sz w:val="22"/>
          <w:szCs w:val="22"/>
        </w:rPr>
      </w:pPr>
      <w:r w:rsidRPr="00D2384D">
        <w:rPr>
          <w:rFonts w:asciiTheme="minorHAnsi" w:hAnsiTheme="minorHAnsi" w:cstheme="minorHAnsi"/>
          <w:sz w:val="22"/>
          <w:szCs w:val="22"/>
        </w:rPr>
        <w:t xml:space="preserve">- der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Fahrer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hält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vor der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Schranke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öffnet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mit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dem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bezahlten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Parkschein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die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Schranke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verlässt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das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Parkhaus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mit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dem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Fahrzeug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>.</w:t>
      </w:r>
    </w:p>
    <w:p w14:paraId="297DAAAC" w14:textId="77777777" w:rsidR="00D2384D" w:rsidRPr="00D2384D" w:rsidRDefault="00D2384D" w:rsidP="00D2384D">
      <w:pPr>
        <w:contextualSpacing/>
        <w:rPr>
          <w:rFonts w:asciiTheme="minorHAnsi" w:hAnsiTheme="minorHAnsi" w:cstheme="minorHAnsi"/>
          <w:sz w:val="22"/>
          <w:szCs w:val="22"/>
        </w:rPr>
      </w:pPr>
      <w:r w:rsidRPr="00D2384D">
        <w:rPr>
          <w:rFonts w:asciiTheme="minorHAnsi" w:hAnsiTheme="minorHAnsi" w:cstheme="minorHAnsi"/>
          <w:sz w:val="22"/>
          <w:szCs w:val="22"/>
        </w:rPr>
        <w:t xml:space="preserve">5) Der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Personenverkehr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auf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dem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Parkplatz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, der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nicht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im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Zusammenhang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mit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der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Nutzung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des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Stellplatzes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steht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ist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NICHT ERLAUBT.</w:t>
      </w:r>
    </w:p>
    <w:p w14:paraId="5509519D" w14:textId="77777777" w:rsidR="00D2384D" w:rsidRPr="00D2384D" w:rsidRDefault="00D2384D" w:rsidP="00D2384D">
      <w:pPr>
        <w:contextualSpacing/>
        <w:rPr>
          <w:rFonts w:asciiTheme="minorHAnsi" w:hAnsiTheme="minorHAnsi" w:cstheme="minorHAnsi"/>
          <w:sz w:val="22"/>
          <w:szCs w:val="22"/>
        </w:rPr>
      </w:pPr>
      <w:r w:rsidRPr="00D2384D">
        <w:rPr>
          <w:rFonts w:asciiTheme="minorHAnsi" w:hAnsiTheme="minorHAnsi" w:cstheme="minorHAnsi"/>
          <w:sz w:val="22"/>
          <w:szCs w:val="22"/>
        </w:rPr>
        <w:t xml:space="preserve">6)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Auf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dem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Parkplatz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wird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der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Verkehr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durch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Verkehrszeichen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geregelt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und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der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Kunde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ist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verpflichtet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das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Gesetz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Nr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. 361/2000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Slg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.,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Über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den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Straßenverkehr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, in der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geänderten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Fassung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vollständig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einzuhalten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>.</w:t>
      </w:r>
    </w:p>
    <w:p w14:paraId="618CD8AA" w14:textId="77777777" w:rsidR="00D2384D" w:rsidRPr="00D2384D" w:rsidRDefault="00D2384D" w:rsidP="00D2384D">
      <w:pPr>
        <w:contextualSpacing/>
        <w:rPr>
          <w:rFonts w:asciiTheme="minorHAnsi" w:hAnsiTheme="minorHAnsi" w:cstheme="minorHAnsi"/>
          <w:sz w:val="22"/>
          <w:szCs w:val="22"/>
        </w:rPr>
      </w:pPr>
      <w:r w:rsidRPr="00D2384D">
        <w:rPr>
          <w:rFonts w:asciiTheme="minorHAnsi" w:hAnsiTheme="minorHAnsi" w:cstheme="minorHAnsi"/>
          <w:sz w:val="22"/>
          <w:szCs w:val="22"/>
        </w:rPr>
        <w:t xml:space="preserve">7) Die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Fahrgeschwindigkeit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auf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dem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Parkplatz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beträgt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max. 5 km/h. Die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höchste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lichte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Höhe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beträgt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2,1 m.</w:t>
      </w:r>
    </w:p>
    <w:p w14:paraId="7360C96C" w14:textId="77777777" w:rsidR="00D2384D" w:rsidRPr="00D2384D" w:rsidRDefault="00D2384D" w:rsidP="00D2384D">
      <w:pPr>
        <w:contextualSpacing/>
        <w:rPr>
          <w:rFonts w:asciiTheme="minorHAnsi" w:hAnsiTheme="minorHAnsi" w:cstheme="minorHAnsi"/>
          <w:sz w:val="22"/>
          <w:szCs w:val="22"/>
        </w:rPr>
      </w:pPr>
      <w:r w:rsidRPr="00D2384D">
        <w:rPr>
          <w:rFonts w:asciiTheme="minorHAnsi" w:hAnsiTheme="minorHAnsi" w:cstheme="minorHAnsi"/>
          <w:sz w:val="22"/>
          <w:szCs w:val="22"/>
        </w:rPr>
        <w:t xml:space="preserve">8)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Mit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LPG, CNG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und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LNG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betriebene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Fahrzeuge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können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nicht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überdachten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Teilen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des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Parkhauses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abgestellt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werden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sondern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nur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auf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der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oberen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Fläche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>.</w:t>
      </w:r>
    </w:p>
    <w:p w14:paraId="631C2201" w14:textId="77777777" w:rsidR="00D2384D" w:rsidRPr="00D2384D" w:rsidRDefault="00D2384D" w:rsidP="00D2384D">
      <w:pPr>
        <w:contextualSpacing/>
        <w:rPr>
          <w:rFonts w:asciiTheme="minorHAnsi" w:hAnsiTheme="minorHAnsi" w:cstheme="minorHAnsi"/>
          <w:sz w:val="22"/>
          <w:szCs w:val="22"/>
        </w:rPr>
      </w:pPr>
      <w:r w:rsidRPr="00D2384D">
        <w:rPr>
          <w:rFonts w:asciiTheme="minorHAnsi" w:hAnsiTheme="minorHAnsi" w:cstheme="minorHAnsi"/>
          <w:sz w:val="22"/>
          <w:szCs w:val="22"/>
        </w:rPr>
        <w:t xml:space="preserve">9) Die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missbräuchliche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Nutzung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des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angrenzenden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Parkplatzes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durch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falsches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Parken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des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Kunden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wird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als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Parken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auf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zwei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(oder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mehr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Parkplätzen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gewertet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und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der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Kunde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ist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zur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Zahlung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einer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Entschädigung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gemäß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gültiger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Preisliste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verpflichtet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>.</w:t>
      </w:r>
    </w:p>
    <w:p w14:paraId="49515E40" w14:textId="77777777" w:rsidR="00D2384D" w:rsidRPr="00D2384D" w:rsidRDefault="00D2384D" w:rsidP="00D2384D">
      <w:pPr>
        <w:contextualSpacing/>
        <w:rPr>
          <w:rFonts w:asciiTheme="minorHAnsi" w:hAnsiTheme="minorHAnsi" w:cstheme="minorHAnsi"/>
          <w:sz w:val="22"/>
          <w:szCs w:val="22"/>
        </w:rPr>
      </w:pPr>
      <w:r w:rsidRPr="00D2384D">
        <w:rPr>
          <w:rFonts w:asciiTheme="minorHAnsi" w:hAnsiTheme="minorHAnsi" w:cstheme="minorHAnsi"/>
          <w:sz w:val="22"/>
          <w:szCs w:val="22"/>
        </w:rPr>
        <w:t xml:space="preserve">10)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Verstößt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der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Kunde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gegen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das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Vertragsverhältnis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oder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diese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Betriebsordnung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ist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der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Betreiber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berechtigt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das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Fahrzeug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auf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Kosten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des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Kunden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abzuschleppen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>.</w:t>
      </w:r>
    </w:p>
    <w:p w14:paraId="51998794" w14:textId="77777777" w:rsidR="00D2384D" w:rsidRPr="00D2384D" w:rsidRDefault="00D2384D" w:rsidP="00D2384D">
      <w:pPr>
        <w:contextualSpacing/>
        <w:rPr>
          <w:rFonts w:asciiTheme="minorHAnsi" w:hAnsiTheme="minorHAnsi" w:cstheme="minorHAnsi"/>
          <w:sz w:val="22"/>
          <w:szCs w:val="22"/>
        </w:rPr>
      </w:pPr>
      <w:r w:rsidRPr="00D2384D">
        <w:rPr>
          <w:rFonts w:asciiTheme="minorHAnsi" w:hAnsiTheme="minorHAnsi" w:cstheme="minorHAnsi"/>
          <w:sz w:val="22"/>
          <w:szCs w:val="22"/>
        </w:rPr>
        <w:t xml:space="preserve">11)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Zur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Sicherung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seiner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Ansprüche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gegen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den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Kunden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auf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Ersatz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von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Schäden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die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durch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ein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abgestelltes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Fahrzeug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verursacht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wurden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und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Ansprüche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aus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der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Garage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steht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dem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Betreiber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ein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Zurückbehaltungsrecht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dem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abgestellten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Fahrzeug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zu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auch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wenn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das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Fahrzeug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nicht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der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Garage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gehört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Kunden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sondern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Dritte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. Die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Ausübung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des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Zurückbehaltungsrechts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kann durch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Herausgabe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einer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Hauptforderung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abgewendet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werden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>.</w:t>
      </w:r>
    </w:p>
    <w:p w14:paraId="09F319CD" w14:textId="77777777" w:rsidR="00D2384D" w:rsidRPr="00D2384D" w:rsidRDefault="00D2384D" w:rsidP="00D2384D">
      <w:pPr>
        <w:contextualSpacing/>
        <w:rPr>
          <w:rFonts w:asciiTheme="minorHAnsi" w:hAnsiTheme="minorHAnsi" w:cstheme="minorHAnsi"/>
          <w:sz w:val="22"/>
          <w:szCs w:val="22"/>
        </w:rPr>
      </w:pPr>
      <w:r w:rsidRPr="00D2384D">
        <w:rPr>
          <w:rFonts w:asciiTheme="minorHAnsi" w:hAnsiTheme="minorHAnsi" w:cstheme="minorHAnsi"/>
          <w:sz w:val="22"/>
          <w:szCs w:val="22"/>
        </w:rPr>
        <w:t xml:space="preserve">12)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Fahrzeuge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die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sich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einem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Parkhaus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befinden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müssen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sich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einem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guten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technischen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Zustand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befinden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und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für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den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Betrieb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zugelassen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sein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. Der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Kunde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ist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verpflichtet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das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Entfernen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der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Kennzeichen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des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Fahrzeugs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zB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zum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Zweck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der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Ummeldung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des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Fahrzeugs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, dem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Betreiber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vorab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anzuzeigen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Wenn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aufgrund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des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Zustands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oder des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Schadensumfangs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des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Fahrzeugs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vernünftigerweise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davon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ausgegangen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werden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kann,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dass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der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Eigentümer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es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entsorgen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wollte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wird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das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Fahrzeug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gemäß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geltendem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Recht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entsorgt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>.</w:t>
      </w:r>
    </w:p>
    <w:p w14:paraId="4E318991" w14:textId="77777777" w:rsidR="00D2384D" w:rsidRPr="00D2384D" w:rsidRDefault="00D2384D" w:rsidP="00D2384D">
      <w:pPr>
        <w:contextualSpacing/>
        <w:rPr>
          <w:rFonts w:asciiTheme="minorHAnsi" w:hAnsiTheme="minorHAnsi" w:cstheme="minorHAnsi"/>
          <w:sz w:val="22"/>
          <w:szCs w:val="22"/>
        </w:rPr>
      </w:pPr>
      <w:r w:rsidRPr="00D2384D">
        <w:rPr>
          <w:rFonts w:asciiTheme="minorHAnsi" w:hAnsiTheme="minorHAnsi" w:cstheme="minorHAnsi"/>
          <w:sz w:val="22"/>
          <w:szCs w:val="22"/>
        </w:rPr>
        <w:lastRenderedPageBreak/>
        <w:t xml:space="preserve">13) Die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Öffnungszeiten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sind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festgelegt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proofErr w:type="gramStart"/>
      <w:r w:rsidRPr="00D2384D">
        <w:rPr>
          <w:rFonts w:asciiTheme="minorHAnsi" w:hAnsiTheme="minorHAnsi" w:cstheme="minorHAnsi"/>
          <w:sz w:val="22"/>
          <w:szCs w:val="22"/>
        </w:rPr>
        <w:t>Montag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Sonntag</w:t>
      </w:r>
      <w:proofErr w:type="spellEnd"/>
      <w:proofErr w:type="gramEnd"/>
      <w:r w:rsidRPr="00D2384D">
        <w:rPr>
          <w:rFonts w:asciiTheme="minorHAnsi" w:hAnsiTheme="minorHAnsi" w:cstheme="minorHAnsi"/>
          <w:sz w:val="22"/>
          <w:szCs w:val="22"/>
        </w:rPr>
        <w:t xml:space="preserve"> NONSTOP</w:t>
      </w:r>
    </w:p>
    <w:p w14:paraId="5D774D13" w14:textId="77777777" w:rsidR="00D2384D" w:rsidRPr="00D2384D" w:rsidRDefault="00D2384D" w:rsidP="00D2384D">
      <w:pPr>
        <w:contextualSpacing/>
        <w:rPr>
          <w:rFonts w:asciiTheme="minorHAnsi" w:hAnsiTheme="minorHAnsi" w:cstheme="minorHAnsi"/>
          <w:sz w:val="22"/>
          <w:szCs w:val="22"/>
        </w:rPr>
      </w:pPr>
      <w:r w:rsidRPr="00D2384D">
        <w:rPr>
          <w:rFonts w:asciiTheme="minorHAnsi" w:hAnsiTheme="minorHAnsi" w:cstheme="minorHAnsi"/>
          <w:sz w:val="22"/>
          <w:szCs w:val="22"/>
        </w:rPr>
        <w:t xml:space="preserve">14) Der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Preis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für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das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Parken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im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Parkhaus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richtet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sich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nach der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aktuell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gültigen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die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auf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www.zaparkujauto.cz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veröffentlicht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ist</w:t>
      </w:r>
      <w:proofErr w:type="spellEnd"/>
    </w:p>
    <w:p w14:paraId="44D4C418" w14:textId="77777777" w:rsidR="00D2384D" w:rsidRPr="00D2384D" w:rsidRDefault="00D2384D" w:rsidP="00D2384D">
      <w:pPr>
        <w:contextualSpacing/>
        <w:rPr>
          <w:rFonts w:asciiTheme="minorHAnsi" w:hAnsiTheme="minorHAnsi" w:cstheme="minorHAnsi"/>
          <w:sz w:val="22"/>
          <w:szCs w:val="22"/>
        </w:rPr>
      </w:pPr>
      <w:r w:rsidRPr="00D2384D">
        <w:rPr>
          <w:rFonts w:asciiTheme="minorHAnsi" w:hAnsiTheme="minorHAnsi" w:cstheme="minorHAnsi"/>
          <w:sz w:val="22"/>
          <w:szCs w:val="22"/>
        </w:rPr>
        <w:t xml:space="preserve">15)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Betreiber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>: Parking Centrum a.s., Pramenská 653/2, 353 01 Mariánské Lázně, IČ: 61776068.</w:t>
      </w:r>
    </w:p>
    <w:p w14:paraId="31739FAA" w14:textId="77777777" w:rsidR="00D2384D" w:rsidRPr="00D2384D" w:rsidRDefault="00D2384D" w:rsidP="00D2384D">
      <w:pPr>
        <w:contextualSpacing/>
        <w:rPr>
          <w:rFonts w:asciiTheme="minorHAnsi" w:hAnsiTheme="minorHAnsi" w:cstheme="minorHAnsi"/>
          <w:sz w:val="22"/>
          <w:szCs w:val="22"/>
        </w:rPr>
      </w:pPr>
      <w:proofErr w:type="spellStart"/>
      <w:r w:rsidRPr="00D2384D">
        <w:rPr>
          <w:rFonts w:asciiTheme="minorHAnsi" w:hAnsiTheme="minorHAnsi" w:cstheme="minorHAnsi"/>
          <w:sz w:val="22"/>
          <w:szCs w:val="22"/>
        </w:rPr>
        <w:t>Eingetragen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im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Handelsregister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des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Bezirksgerichts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Pilsen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, Akte.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Abschnitt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B,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Einlage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437.</w:t>
      </w:r>
    </w:p>
    <w:p w14:paraId="3BC11985" w14:textId="77777777" w:rsidR="00D2384D" w:rsidRPr="00D2384D" w:rsidRDefault="00D2384D" w:rsidP="00D2384D">
      <w:pPr>
        <w:contextualSpacing/>
        <w:rPr>
          <w:rFonts w:asciiTheme="minorHAnsi" w:hAnsiTheme="minorHAnsi" w:cstheme="minorHAnsi"/>
          <w:sz w:val="22"/>
          <w:szCs w:val="22"/>
        </w:rPr>
      </w:pPr>
      <w:r w:rsidRPr="00D2384D">
        <w:rPr>
          <w:rFonts w:asciiTheme="minorHAnsi" w:hAnsiTheme="minorHAnsi" w:cstheme="minorHAnsi"/>
          <w:sz w:val="22"/>
          <w:szCs w:val="22"/>
        </w:rPr>
        <w:t xml:space="preserve">Tel. +420 354 624 128. www.zaparkujauto.cz;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E-Mail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>: info@zaparkujauto.cz</w:t>
      </w:r>
    </w:p>
    <w:p w14:paraId="79FCD835" w14:textId="77777777" w:rsidR="00D2384D" w:rsidRPr="00D2384D" w:rsidRDefault="00D2384D" w:rsidP="00D2384D">
      <w:pPr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D2384D">
        <w:rPr>
          <w:rFonts w:asciiTheme="minorHAnsi" w:hAnsiTheme="minorHAnsi" w:cstheme="minorHAnsi"/>
          <w:b/>
          <w:bCs/>
          <w:sz w:val="22"/>
          <w:szCs w:val="22"/>
        </w:rPr>
        <w:t>II. PFLICHTEN DES KUNDEN:</w:t>
      </w:r>
    </w:p>
    <w:p w14:paraId="73FF61BC" w14:textId="77777777" w:rsidR="00D2384D" w:rsidRPr="00D2384D" w:rsidRDefault="00D2384D" w:rsidP="00D2384D">
      <w:pPr>
        <w:contextualSpacing/>
        <w:rPr>
          <w:rFonts w:asciiTheme="minorHAnsi" w:hAnsiTheme="minorHAnsi" w:cstheme="minorHAnsi"/>
          <w:sz w:val="22"/>
          <w:szCs w:val="22"/>
        </w:rPr>
      </w:pPr>
      <w:r w:rsidRPr="00D2384D">
        <w:rPr>
          <w:rFonts w:asciiTheme="minorHAnsi" w:hAnsiTheme="minorHAnsi" w:cstheme="minorHAnsi"/>
          <w:sz w:val="22"/>
          <w:szCs w:val="22"/>
        </w:rPr>
        <w:t xml:space="preserve">1)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Beim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Abstellen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des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Fahrzeugs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das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Fahrzeug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immer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ordnungsgemäß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schließen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und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verriegeln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gegen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unbeabsichtigtes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Bewegen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sichern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und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das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Fahrzeug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einwandfreiem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Brandzustand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hinterlassen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>.</w:t>
      </w:r>
    </w:p>
    <w:p w14:paraId="27556C80" w14:textId="77777777" w:rsidR="00D2384D" w:rsidRPr="00D2384D" w:rsidRDefault="00D2384D" w:rsidP="00D2384D">
      <w:pPr>
        <w:contextualSpacing/>
        <w:rPr>
          <w:rFonts w:asciiTheme="minorHAnsi" w:hAnsiTheme="minorHAnsi" w:cstheme="minorHAnsi"/>
          <w:sz w:val="22"/>
          <w:szCs w:val="22"/>
        </w:rPr>
      </w:pPr>
      <w:r w:rsidRPr="00D2384D">
        <w:rPr>
          <w:rFonts w:asciiTheme="minorHAnsi" w:hAnsiTheme="minorHAnsi" w:cstheme="minorHAnsi"/>
          <w:sz w:val="22"/>
          <w:szCs w:val="22"/>
        </w:rPr>
        <w:t xml:space="preserve">2)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Beachten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Sie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alle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Warnschilder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Verkehrszeichen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Warnungen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und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Anweisungen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des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Parkplatzbetreibers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und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diese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Betriebsordnung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>.</w:t>
      </w:r>
    </w:p>
    <w:p w14:paraId="13302014" w14:textId="77777777" w:rsidR="00D2384D" w:rsidRPr="00D2384D" w:rsidRDefault="00D2384D" w:rsidP="00D2384D">
      <w:pPr>
        <w:contextualSpacing/>
        <w:rPr>
          <w:rFonts w:asciiTheme="minorHAnsi" w:hAnsiTheme="minorHAnsi" w:cstheme="minorHAnsi"/>
          <w:sz w:val="22"/>
          <w:szCs w:val="22"/>
        </w:rPr>
      </w:pPr>
      <w:r w:rsidRPr="00D2384D">
        <w:rPr>
          <w:rFonts w:asciiTheme="minorHAnsi" w:hAnsiTheme="minorHAnsi" w:cstheme="minorHAnsi"/>
          <w:sz w:val="22"/>
          <w:szCs w:val="22"/>
        </w:rPr>
        <w:t xml:space="preserve">3)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Beachten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Sie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alle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D2384D">
        <w:rPr>
          <w:rFonts w:asciiTheme="minorHAnsi" w:hAnsiTheme="minorHAnsi" w:cstheme="minorHAnsi"/>
          <w:sz w:val="22"/>
          <w:szCs w:val="22"/>
        </w:rPr>
        <w:t>Sicherheits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und</w:t>
      </w:r>
      <w:proofErr w:type="spellEnd"/>
      <w:proofErr w:type="gram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Brandschutzvorschriften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>.</w:t>
      </w:r>
    </w:p>
    <w:p w14:paraId="384B4DDF" w14:textId="77777777" w:rsidR="00D2384D" w:rsidRPr="00D2384D" w:rsidRDefault="00D2384D" w:rsidP="00D2384D">
      <w:pPr>
        <w:contextualSpacing/>
        <w:rPr>
          <w:rFonts w:asciiTheme="minorHAnsi" w:hAnsiTheme="minorHAnsi" w:cstheme="minorHAnsi"/>
          <w:sz w:val="22"/>
          <w:szCs w:val="22"/>
        </w:rPr>
      </w:pPr>
      <w:r w:rsidRPr="00D2384D">
        <w:rPr>
          <w:rFonts w:asciiTheme="minorHAnsi" w:hAnsiTheme="minorHAnsi" w:cstheme="minorHAnsi"/>
          <w:sz w:val="22"/>
          <w:szCs w:val="22"/>
        </w:rPr>
        <w:t xml:space="preserve">4)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Benützen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Sie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den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Stellplatz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nur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für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das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Fahrzeug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technisch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einwandfreiem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Zustand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und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parken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Sie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nur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auf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dem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gekennzeichneten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Stellplatz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>.</w:t>
      </w:r>
    </w:p>
    <w:p w14:paraId="3BF73D1A" w14:textId="77777777" w:rsidR="00D2384D" w:rsidRPr="00D2384D" w:rsidRDefault="00D2384D" w:rsidP="00D2384D">
      <w:pPr>
        <w:contextualSpacing/>
        <w:rPr>
          <w:rFonts w:asciiTheme="minorHAnsi" w:hAnsiTheme="minorHAnsi" w:cstheme="minorHAnsi"/>
          <w:sz w:val="22"/>
          <w:szCs w:val="22"/>
        </w:rPr>
      </w:pPr>
      <w:r w:rsidRPr="00D2384D">
        <w:rPr>
          <w:rFonts w:asciiTheme="minorHAnsi" w:hAnsiTheme="minorHAnsi" w:cstheme="minorHAnsi"/>
          <w:sz w:val="22"/>
          <w:szCs w:val="22"/>
        </w:rPr>
        <w:t xml:space="preserve">5)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Achten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Sie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auf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Sauberkeit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und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Ordnung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auf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dem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Parkplatz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>.</w:t>
      </w:r>
    </w:p>
    <w:p w14:paraId="54727D95" w14:textId="16EFE72A" w:rsidR="00D2384D" w:rsidRPr="00D2384D" w:rsidRDefault="00D2384D" w:rsidP="00D2384D">
      <w:pPr>
        <w:contextualSpacing/>
        <w:rPr>
          <w:rFonts w:asciiTheme="minorHAnsi" w:hAnsiTheme="minorHAnsi" w:cstheme="minorHAnsi"/>
          <w:sz w:val="22"/>
          <w:szCs w:val="22"/>
        </w:rPr>
      </w:pPr>
      <w:r w:rsidRPr="00D2384D">
        <w:rPr>
          <w:rFonts w:asciiTheme="minorHAnsi" w:hAnsiTheme="minorHAnsi" w:cstheme="minorHAnsi"/>
          <w:sz w:val="22"/>
          <w:szCs w:val="22"/>
        </w:rPr>
        <w:t xml:space="preserve">6)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Bewahren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Sie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das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Parkticket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sorgfältig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auf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Folgen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durch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Verlust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Beschädigung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und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Unleserlichkeit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des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Parktickets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gehen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zu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Lasten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des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Kunden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. Bei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Verlust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des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Parktickets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wird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das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Fahrzeug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nur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gegen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Vorlage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der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technischen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Karte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des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Fahrzeugs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und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des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Personalausweises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des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Fahrzeugnutzers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vom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Parkplatz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ausgegeben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. In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einem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solchen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Fall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wird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für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den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Verlust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des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Parktickets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eine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Bearbeitungsgebühr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Höhe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von 1.000 CZK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und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ein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Preis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entsprechend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der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tatsächlichen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Parkdauer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gemäß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der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gültigen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Preisliste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erhoben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>.</w:t>
      </w:r>
    </w:p>
    <w:p w14:paraId="0A33C325" w14:textId="7DA23FB2" w:rsidR="00D2384D" w:rsidRPr="00D2384D" w:rsidRDefault="00D2384D" w:rsidP="00D2384D">
      <w:pPr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D2384D">
        <w:rPr>
          <w:rFonts w:asciiTheme="minorHAnsi" w:hAnsiTheme="minorHAnsi" w:cstheme="minorHAnsi"/>
          <w:b/>
          <w:bCs/>
          <w:sz w:val="22"/>
          <w:szCs w:val="22"/>
        </w:rPr>
        <w:t>II. AUF DEM ZUR VERFÜGUNG GESTELLTEN PARKPLATZ, IM GEPARKTEN PKW UND IM GESAMTEN PARKHAUS IST VERBOTEN:</w:t>
      </w:r>
    </w:p>
    <w:p w14:paraId="7ED21E3B" w14:textId="77777777" w:rsidR="00D2384D" w:rsidRPr="00D2384D" w:rsidRDefault="00D2384D" w:rsidP="00D2384D">
      <w:pPr>
        <w:contextualSpacing/>
        <w:rPr>
          <w:rFonts w:asciiTheme="minorHAnsi" w:hAnsiTheme="minorHAnsi" w:cstheme="minorHAnsi"/>
          <w:sz w:val="22"/>
          <w:szCs w:val="22"/>
        </w:rPr>
      </w:pPr>
      <w:proofErr w:type="spellStart"/>
      <w:r w:rsidRPr="00D2384D">
        <w:rPr>
          <w:rFonts w:asciiTheme="minorHAnsi" w:hAnsiTheme="minorHAnsi" w:cstheme="minorHAnsi"/>
          <w:sz w:val="22"/>
          <w:szCs w:val="22"/>
        </w:rPr>
        <w:t>Rauchen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und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die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Verwendung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von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offenem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Feuer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>.</w:t>
      </w:r>
    </w:p>
    <w:p w14:paraId="5DDEBBB0" w14:textId="77777777" w:rsidR="00D2384D" w:rsidRPr="00D2384D" w:rsidRDefault="00D2384D" w:rsidP="00D2384D">
      <w:pPr>
        <w:contextualSpacing/>
        <w:rPr>
          <w:rFonts w:asciiTheme="minorHAnsi" w:hAnsiTheme="minorHAnsi" w:cstheme="minorHAnsi"/>
          <w:sz w:val="22"/>
          <w:szCs w:val="22"/>
        </w:rPr>
      </w:pPr>
      <w:proofErr w:type="spellStart"/>
      <w:r w:rsidRPr="00D2384D">
        <w:rPr>
          <w:rFonts w:asciiTheme="minorHAnsi" w:hAnsiTheme="minorHAnsi" w:cstheme="minorHAnsi"/>
          <w:sz w:val="22"/>
          <w:szCs w:val="22"/>
        </w:rPr>
        <w:t>Lagerung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von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Artikeln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aller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Art,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insbesondere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Artikel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aus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brennbaren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Materialien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>.</w:t>
      </w:r>
    </w:p>
    <w:p w14:paraId="44D32B53" w14:textId="77777777" w:rsidR="00D2384D" w:rsidRPr="00D2384D" w:rsidRDefault="00D2384D" w:rsidP="00D2384D">
      <w:pPr>
        <w:contextualSpacing/>
        <w:rPr>
          <w:rFonts w:asciiTheme="minorHAnsi" w:hAnsiTheme="minorHAnsi" w:cstheme="minorHAnsi"/>
          <w:sz w:val="22"/>
          <w:szCs w:val="22"/>
        </w:rPr>
      </w:pPr>
      <w:r w:rsidRPr="00D2384D">
        <w:rPr>
          <w:rFonts w:asciiTheme="minorHAnsi" w:hAnsiTheme="minorHAnsi" w:cstheme="minorHAnsi"/>
          <w:sz w:val="22"/>
          <w:szCs w:val="22"/>
        </w:rPr>
        <w:t xml:space="preserve">In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Fahrzeugtanks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pumpen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Reparaturen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durchführen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Öl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wechseln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Öl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wechseln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Batterien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laden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Kühlmittel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ablassen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Fahrzeuge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waschen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>.</w:t>
      </w:r>
    </w:p>
    <w:p w14:paraId="7431E791" w14:textId="77777777" w:rsidR="00D2384D" w:rsidRPr="00D2384D" w:rsidRDefault="00D2384D" w:rsidP="00D2384D">
      <w:pPr>
        <w:contextualSpacing/>
        <w:rPr>
          <w:rFonts w:asciiTheme="minorHAnsi" w:hAnsiTheme="minorHAnsi" w:cstheme="minorHAnsi"/>
          <w:sz w:val="22"/>
          <w:szCs w:val="22"/>
        </w:rPr>
      </w:pPr>
      <w:r w:rsidRPr="00D2384D">
        <w:rPr>
          <w:rFonts w:asciiTheme="minorHAnsi" w:hAnsiTheme="minorHAnsi" w:cstheme="minorHAnsi"/>
          <w:sz w:val="22"/>
          <w:szCs w:val="22"/>
        </w:rPr>
        <w:t xml:space="preserve">Den Motor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lange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laufen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lassen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, Motor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testen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und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hupen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>.</w:t>
      </w:r>
    </w:p>
    <w:p w14:paraId="398D8C67" w14:textId="77777777" w:rsidR="00D2384D" w:rsidRPr="00D2384D" w:rsidRDefault="00D2384D" w:rsidP="00D2384D">
      <w:pPr>
        <w:contextualSpacing/>
        <w:rPr>
          <w:rFonts w:asciiTheme="minorHAnsi" w:hAnsiTheme="minorHAnsi" w:cstheme="minorHAnsi"/>
          <w:sz w:val="22"/>
          <w:szCs w:val="22"/>
        </w:rPr>
      </w:pPr>
      <w:proofErr w:type="spellStart"/>
      <w:r w:rsidRPr="00D2384D">
        <w:rPr>
          <w:rFonts w:asciiTheme="minorHAnsi" w:hAnsiTheme="minorHAnsi" w:cstheme="minorHAnsi"/>
          <w:sz w:val="22"/>
          <w:szCs w:val="22"/>
        </w:rPr>
        <w:t>Das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Abstellen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eines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Fahrzeugs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mit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undichtem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Tank oder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sonstigen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Schäden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die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den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Betrieb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des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Parkhauses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gefährden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sowie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das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allgemeine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Abstellen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von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Fahrzeugen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technisch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nicht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einwandfreiem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Zustand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und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Fahrzeugen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die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nicht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den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technischen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Vorschriften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entsprechen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>.</w:t>
      </w:r>
    </w:p>
    <w:p w14:paraId="06502676" w14:textId="77777777" w:rsidR="00D2384D" w:rsidRPr="00D2384D" w:rsidRDefault="00D2384D" w:rsidP="00D2384D">
      <w:pPr>
        <w:contextualSpacing/>
        <w:rPr>
          <w:rFonts w:asciiTheme="minorHAnsi" w:hAnsiTheme="minorHAnsi" w:cstheme="minorHAnsi"/>
          <w:sz w:val="22"/>
          <w:szCs w:val="22"/>
        </w:rPr>
      </w:pPr>
      <w:proofErr w:type="spellStart"/>
      <w:r w:rsidRPr="00D2384D">
        <w:rPr>
          <w:rFonts w:asciiTheme="minorHAnsi" w:hAnsiTheme="minorHAnsi" w:cstheme="minorHAnsi"/>
          <w:sz w:val="22"/>
          <w:szCs w:val="22"/>
        </w:rPr>
        <w:t>Parken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von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Fahrzeugen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Fahrspuren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vor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Notausgängen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Fußgängerüberwegen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und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vor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Ausgängen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wegen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möglicher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Verkehrsbehinderungen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>.</w:t>
      </w:r>
    </w:p>
    <w:p w14:paraId="4BE02494" w14:textId="77777777" w:rsidR="00D2384D" w:rsidRPr="00D2384D" w:rsidRDefault="00D2384D" w:rsidP="00D2384D">
      <w:pPr>
        <w:contextualSpacing/>
        <w:rPr>
          <w:rFonts w:asciiTheme="minorHAnsi" w:hAnsiTheme="minorHAnsi" w:cstheme="minorHAnsi"/>
          <w:sz w:val="22"/>
          <w:szCs w:val="22"/>
        </w:rPr>
      </w:pPr>
      <w:proofErr w:type="spellStart"/>
      <w:r w:rsidRPr="00D2384D">
        <w:rPr>
          <w:rFonts w:asciiTheme="minorHAnsi" w:hAnsiTheme="minorHAnsi" w:cstheme="minorHAnsi"/>
          <w:sz w:val="22"/>
          <w:szCs w:val="22"/>
        </w:rPr>
        <w:t>Bewegung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von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Personen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auf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Rollschuhen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und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Skateboards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>.</w:t>
      </w:r>
    </w:p>
    <w:p w14:paraId="70E825F1" w14:textId="77777777" w:rsidR="00D2384D" w:rsidRPr="00D2384D" w:rsidRDefault="00D2384D" w:rsidP="00D2384D">
      <w:pPr>
        <w:contextualSpacing/>
        <w:rPr>
          <w:rFonts w:asciiTheme="minorHAnsi" w:hAnsiTheme="minorHAnsi" w:cstheme="minorHAnsi"/>
          <w:sz w:val="22"/>
          <w:szCs w:val="22"/>
        </w:rPr>
      </w:pP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Abstellen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von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Kraftfahrzeugen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mit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montierten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Schneeketten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auf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Rädern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, oder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mit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Mänteln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mit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Nägeln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>.</w:t>
      </w:r>
    </w:p>
    <w:p w14:paraId="15048923" w14:textId="77777777" w:rsidR="00D2384D" w:rsidRPr="00D2384D" w:rsidRDefault="00D2384D" w:rsidP="00D2384D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6A0DBD7B" w14:textId="77777777" w:rsidR="00D2384D" w:rsidRPr="00D2384D" w:rsidRDefault="00D2384D" w:rsidP="00D2384D">
      <w:pPr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D2384D">
        <w:rPr>
          <w:rFonts w:asciiTheme="minorHAnsi" w:hAnsiTheme="minorHAnsi" w:cstheme="minorHAnsi"/>
          <w:b/>
          <w:bCs/>
          <w:sz w:val="22"/>
          <w:szCs w:val="22"/>
        </w:rPr>
        <w:t>IV. SCHLUSSBESTIMMUNGEN:</w:t>
      </w:r>
    </w:p>
    <w:p w14:paraId="2C2B199C" w14:textId="77777777" w:rsidR="00D2384D" w:rsidRPr="00D2384D" w:rsidRDefault="00D2384D" w:rsidP="00D2384D">
      <w:pPr>
        <w:contextualSpacing/>
        <w:rPr>
          <w:rFonts w:asciiTheme="minorHAnsi" w:hAnsiTheme="minorHAnsi" w:cstheme="minorHAnsi"/>
          <w:sz w:val="22"/>
          <w:szCs w:val="22"/>
        </w:rPr>
      </w:pPr>
      <w:r w:rsidRPr="00D2384D">
        <w:rPr>
          <w:rFonts w:asciiTheme="minorHAnsi" w:hAnsiTheme="minorHAnsi" w:cstheme="minorHAnsi"/>
          <w:sz w:val="22"/>
          <w:szCs w:val="22"/>
        </w:rPr>
        <w:t xml:space="preserve">1) Alle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Benützer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des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Parkplatzes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sind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verpflichtet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die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Betriebsordnung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des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Parkplatzes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einzuhalten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>.</w:t>
      </w:r>
    </w:p>
    <w:p w14:paraId="0C824E2A" w14:textId="77777777" w:rsidR="00D2384D" w:rsidRPr="00D2384D" w:rsidRDefault="00D2384D" w:rsidP="00D2384D">
      <w:pPr>
        <w:contextualSpacing/>
        <w:rPr>
          <w:rFonts w:asciiTheme="minorHAnsi" w:hAnsiTheme="minorHAnsi" w:cstheme="minorHAnsi"/>
          <w:sz w:val="22"/>
          <w:szCs w:val="22"/>
        </w:rPr>
      </w:pPr>
      <w:r w:rsidRPr="00D2384D">
        <w:rPr>
          <w:rFonts w:asciiTheme="minorHAnsi" w:hAnsiTheme="minorHAnsi" w:cstheme="minorHAnsi"/>
          <w:sz w:val="22"/>
          <w:szCs w:val="22"/>
        </w:rPr>
        <w:t xml:space="preserve">2) Die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Betriebsordnung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des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Parkhauses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tritt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1. Mai 2021 in Kraft.</w:t>
      </w:r>
    </w:p>
    <w:p w14:paraId="0861B033" w14:textId="7DFD6896" w:rsidR="000D3048" w:rsidRPr="00D2384D" w:rsidRDefault="00D2384D" w:rsidP="00D2384D">
      <w:pPr>
        <w:contextualSpacing/>
        <w:rPr>
          <w:rFonts w:asciiTheme="minorHAnsi" w:hAnsiTheme="minorHAnsi" w:cstheme="minorHAnsi"/>
          <w:sz w:val="22"/>
          <w:szCs w:val="22"/>
        </w:rPr>
      </w:pPr>
      <w:r w:rsidRPr="00D2384D">
        <w:rPr>
          <w:rFonts w:asciiTheme="minorHAnsi" w:hAnsiTheme="minorHAnsi" w:cstheme="minorHAnsi"/>
          <w:sz w:val="22"/>
          <w:szCs w:val="22"/>
        </w:rPr>
        <w:t xml:space="preserve">3) Die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Betriebsordnung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des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Parkhauses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wird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für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Kunden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im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Parkhaus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Service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und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an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der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Kasse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84D">
        <w:rPr>
          <w:rFonts w:asciiTheme="minorHAnsi" w:hAnsiTheme="minorHAnsi" w:cstheme="minorHAnsi"/>
          <w:sz w:val="22"/>
          <w:szCs w:val="22"/>
        </w:rPr>
        <w:t>ausgehängt</w:t>
      </w:r>
      <w:proofErr w:type="spellEnd"/>
      <w:r w:rsidRPr="00D2384D">
        <w:rPr>
          <w:rFonts w:asciiTheme="minorHAnsi" w:hAnsiTheme="minorHAnsi" w:cstheme="minorHAnsi"/>
          <w:sz w:val="22"/>
          <w:szCs w:val="22"/>
        </w:rPr>
        <w:t>.</w:t>
      </w:r>
    </w:p>
    <w:sectPr w:rsidR="000D3048" w:rsidRPr="00D23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84D"/>
    <w:rsid w:val="000D3048"/>
    <w:rsid w:val="00D2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0B57"/>
  <w15:chartTrackingRefBased/>
  <w15:docId w15:val="{A032219B-755D-4D57-99E1-DFDB1290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884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Parking Centrum</dc:creator>
  <cp:keywords/>
  <dc:description/>
  <cp:lastModifiedBy>Parking Centrum</cp:lastModifiedBy>
  <cp:revision>1</cp:revision>
  <dcterms:created xsi:type="dcterms:W3CDTF">2022-06-15T07:58:00Z</dcterms:created>
  <dcterms:modified xsi:type="dcterms:W3CDTF">2022-06-15T08:00:00Z</dcterms:modified>
</cp:coreProperties>
</file>